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UBAINT DOCENTES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Compromiso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Yo,……………………………………………………………………….., docente de la Facultad de ……………………………………………………………., actualmente participando en el Programa UBAINT DOCENTES 202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 – </w:t>
      </w:r>
      <w:r w:rsidDel="00000000" w:rsidR="00000000" w:rsidRPr="00000000">
        <w:rPr>
          <w:rtl w:val="0"/>
        </w:rPr>
        <w:t xml:space="preserve">1er</w:t>
      </w:r>
      <w:r w:rsidDel="00000000" w:rsidR="00000000" w:rsidRPr="00000000">
        <w:rPr>
          <w:color w:val="000000"/>
          <w:rtl w:val="0"/>
        </w:rPr>
        <w:t xml:space="preserve"> llamado, me comprometo a cumplir mis obligaciones como docente de movilidad UBA, a saber: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Conocer los términos establecidos en las bases del programa y en la convocatoria vigente;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onocer lo resuelto a través del c</w:t>
      </w:r>
      <w:r w:rsidDel="00000000" w:rsidR="00000000" w:rsidRPr="00000000">
        <w:rPr>
          <w:rFonts w:ascii="Aptos" w:cs="Aptos" w:eastAsia="Aptos" w:hAnsi="Aptos"/>
          <w:color w:val="000000"/>
          <w:sz w:val="22"/>
          <w:szCs w:val="22"/>
          <w:rtl w:val="0"/>
        </w:rPr>
        <w:t xml:space="preserve">apítulo J del CODIGO.UBA I-26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sobre filiación institucional en las distintas publicaciones y/o producciones de todo el personal (docentes, investigadores, estudiantes de grado y posgrado) vinculado con la Universidad;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Conocer y cumplir con lo establecido en el c</w:t>
      </w:r>
      <w:r w:rsidDel="00000000" w:rsidR="00000000" w:rsidRPr="00000000">
        <w:rPr>
          <w:rFonts w:ascii="Aptos" w:cs="Aptos" w:eastAsia="Aptos" w:hAnsi="Aptos"/>
          <w:color w:val="000000"/>
          <w:sz w:val="22"/>
          <w:szCs w:val="22"/>
          <w:rtl w:val="0"/>
        </w:rPr>
        <w:t xml:space="preserve">apítulo A CÓDIGO.UBA I-43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sobre Propiedad de Resultados;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Utilizar los fondos otorgados por la UBA a los fines establecidos en la convocatoria vigente;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Incluir en la documentación de postulación una nota firmada, en carácter de declaración jurada, en la que indico que los gastos de alojamiento, manutención y otros serán afrontados personalmente y/o a través de financiamiento externo a las dos instituciones intervinientes, en caso de que la Universidad de destino no financie los gastos de estadía;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Acreditar la contratación del seguro de accidente, salud y repatriación que se adecue a los requerimientos del país e institución de destino y que cubra las contingencias que puedan producirse tanto durante su período de permanencia en la universidad de destino como en los trayectos de ida y regreso a Buenos Aires;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40" w:line="24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Acreditar solvencia financiera para cubrir los gastos de todo tipo que surgieran durante el transcurso de la movilidad en la universidad de destino;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284"/>
        </w:tabs>
        <w:spacing w:after="120" w:before="24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Realizar las gestiones necesarias para la obtención de los requisitos migratorios para el período de movilidad;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Cumplir con lo establecido en el Plan de Trabajo, asistiendo y participando regularmente de las actividades propuestas. Si no lograra este requisito, deberé justificar los motivos del incumplimiento;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Asumir la responsabilidad de los daños que pudiera ocasionar a sí mismo y a terceros durante su participación en el Programa, que no estén cubiertos por el seguro contratado;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Cumplir con las exigencias sanitarias establecidas por los países de destino y tránsito;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Cumplir con las leyes locales, y con las reglas de la Universidad de Destino;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Participar de todas las actividades de seguimiento, control y con aquellas de carácter administrativo establecidas por la Universidad de Buenos Aires;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Realizar las actividades que le sean requeridas por el Programa, tales como: participar en reuniones, completar encuestas de evaluación, presentar informes, y participar en actividades destinadas a difundir información sobre el Programa;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Presentar a mi regreso todos los comprobantes de gastos que eventualmente sean solicitados.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 tomar las medidas que crea pertinentes.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Tomo conocimiento de que la Universidad de Buenos Aires no se responsabilizará por las acciones de los/las docentes beneficiados/as por el programa una vez finalizado el mismo.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último, me notifico que la Universidad de Buenos Aires no se responsabilizará por daños cometidos por los/las docentes en alojamientos y/o otras instalaciones públicas o privadas, así como también tomo conocimiento que ante cualquier acto inapropiado para un/una docente, la UBA podrá suspender la movilidad y solicitar el retorno al país, previo contacto con la unidad académica de origen.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del/de la docente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………………………………………………………………………………………….....</w:t>
      </w:r>
    </w:p>
    <w:p w:rsidR="00000000" w:rsidDel="00000000" w:rsidP="00000000" w:rsidRDefault="00000000" w:rsidRPr="00000000" w14:paraId="0000001E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Nombre y apellido completo del/de la docente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………………………………………………………………………………………….....</w:t>
      </w:r>
    </w:p>
    <w:p w:rsidR="00000000" w:rsidDel="00000000" w:rsidP="00000000" w:rsidRDefault="00000000" w:rsidRPr="00000000" w14:paraId="00000020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Pasaporte del/de la docente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color w:val="000000"/>
          <w:rtl w:val="0"/>
        </w:rPr>
        <w:t xml:space="preserve">Buenos Aires,                       de                               de 20…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-430529</wp:posOffset>
          </wp:positionV>
          <wp:extent cx="7527290" cy="1516380"/>
          <wp:effectExtent b="0" l="0" r="0" t="0"/>
          <wp:wrapSquare wrapText="bothSides" distB="0" distT="0" distL="114300" distR="114300"/>
          <wp:docPr descr="Dibujo en blanco y negro&#10;&#10;Descripción generada automáticamente con confianza baja" id="235099443" name="image1.jpg"/>
          <a:graphic>
            <a:graphicData uri="http://schemas.openxmlformats.org/drawingml/2006/picture">
              <pic:pic>
                <pic:nvPicPr>
                  <pic:cNvPr descr="Dibujo en blanco y negro&#10;&#10;Descripción generada automáticamente con confianza baj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7290" cy="1516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08D4"/>
    <w:pPr>
      <w:spacing w:after="200" w:line="276" w:lineRule="auto"/>
    </w:pPr>
    <w:rPr>
      <w:rFonts w:ascii="Calibri" w:cs="Times New Roman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E708D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E708D4"/>
    <w:rPr>
      <w:rFonts w:ascii="Calibri" w:cs="Times New Roman" w:eastAsia="Calibri" w:hAnsi="Calibri"/>
      <w:lang w:val="es-ES"/>
    </w:rPr>
  </w:style>
  <w:style w:type="paragraph" w:styleId="Style3" w:customStyle="1">
    <w:name w:val="Style3"/>
    <w:basedOn w:val="Normal"/>
    <w:rsid w:val="00E70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FontStyle12" w:customStyle="1">
    <w:name w:val="Font Style12"/>
    <w:rsid w:val="00E708D4"/>
    <w:rPr>
      <w:rFonts w:ascii="Times New Roman" w:cs="Times New Roman" w:hAnsi="Times New Roman"/>
      <w:smallCaps w:val="1"/>
      <w:sz w:val="20"/>
      <w:szCs w:val="20"/>
    </w:rPr>
  </w:style>
  <w:style w:type="paragraph" w:styleId="Style8" w:customStyle="1">
    <w:name w:val="Style8"/>
    <w:basedOn w:val="Normal"/>
    <w:rsid w:val="00E708D4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Times New Roman" w:eastAsia="MS Mincho" w:hAnsi="Times New Roman"/>
      <w:sz w:val="24"/>
      <w:szCs w:val="24"/>
      <w:lang w:eastAsia="ja-JP"/>
    </w:rPr>
  </w:style>
  <w:style w:type="character" w:styleId="normaltextrun" w:customStyle="1">
    <w:name w:val="normaltextrun"/>
    <w:basedOn w:val="Fuentedeprrafopredeter"/>
    <w:rsid w:val="008E33CF"/>
  </w:style>
  <w:style w:type="character" w:styleId="eop" w:customStyle="1">
    <w:name w:val="eop"/>
    <w:basedOn w:val="Fuentedeprrafopredeter"/>
    <w:rsid w:val="008E33CF"/>
  </w:style>
  <w:style w:type="paragraph" w:styleId="Piedepgina">
    <w:name w:val="footer"/>
    <w:basedOn w:val="Normal"/>
    <w:link w:val="PiedepginaCar"/>
    <w:uiPriority w:val="99"/>
    <w:unhideWhenUsed w:val="1"/>
    <w:rsid w:val="00B4402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44028"/>
    <w:rPr>
      <w:rFonts w:ascii="Calibri" w:cs="Times New Roman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TZna7EJsCqYTDvA6IYwUHmO9w==">CgMxLjAyCGguZ2pkZ3hzOAByITE2dUhjX0JDM3BZRHppNmxOVEJ2d0YyQmM5aUtNQjlxSg==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2022-08-19T19:39:00Z</dcterms:created>
  <dc:creator>Matías Perdigues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  <property fmtid="{D5CDD505-2E9C-101B-9397-08002B2CF9AE}" pid="3" name="MediaServiceImageTags">
    <vt:lpwstr/>
  </property>
</Properties>
</file>